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D7" w:rsidRPr="006B23CC" w:rsidRDefault="009102D7" w:rsidP="009102D7">
      <w:pPr>
        <w:pStyle w:val="Standard"/>
        <w:tabs>
          <w:tab w:val="left" w:pos="9360"/>
        </w:tabs>
        <w:spacing w:after="0" w:line="480" w:lineRule="auto"/>
        <w:rPr>
          <w:rFonts w:asciiTheme="minorHAnsi" w:hAnsiTheme="minorHAnsi" w:cstheme="minorHAnsi"/>
        </w:rPr>
      </w:pPr>
      <w:r w:rsidRPr="006B23CC">
        <w:rPr>
          <w:rFonts w:asciiTheme="minorHAnsi" w:hAnsiTheme="minorHAnsi" w:cstheme="minorHAnsi"/>
          <w:noProof/>
        </w:rPr>
        <w:drawing>
          <wp:inline distT="0" distB="0" distL="0" distR="0" wp14:anchorId="43D483F7" wp14:editId="4AD76608">
            <wp:extent cx="5486400" cy="4328795"/>
            <wp:effectExtent l="0" t="0" r="0" b="0"/>
            <wp:docPr id="15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7063" cy="4329318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02D7" w:rsidRPr="006B23CC" w:rsidRDefault="009102D7" w:rsidP="009102D7">
      <w:pPr>
        <w:pStyle w:val="Standard"/>
        <w:spacing w:after="240" w:line="240" w:lineRule="auto"/>
        <w:ind w:right="720"/>
        <w:rPr>
          <w:rFonts w:asciiTheme="minorHAnsi" w:hAnsiTheme="minorHAnsi" w:cstheme="minorHAnsi"/>
        </w:rPr>
      </w:pPr>
      <w:r w:rsidRPr="006B23CC">
        <w:rPr>
          <w:rFonts w:asciiTheme="minorHAnsi" w:hAnsiTheme="minorHAnsi" w:cstheme="minorHAnsi"/>
          <w:i/>
          <w:iCs/>
        </w:rPr>
        <w:t xml:space="preserve">Figure </w:t>
      </w:r>
      <w:r>
        <w:rPr>
          <w:rFonts w:asciiTheme="minorHAnsi" w:hAnsiTheme="minorHAnsi" w:cstheme="minorHAnsi"/>
          <w:i/>
          <w:iCs/>
        </w:rPr>
        <w:t>1</w:t>
      </w:r>
      <w:r w:rsidRPr="006B23CC">
        <w:rPr>
          <w:rFonts w:asciiTheme="minorHAnsi" w:hAnsiTheme="minorHAnsi" w:cstheme="minorHAnsi"/>
          <w:i/>
          <w:iCs/>
        </w:rPr>
        <w:t>.</w:t>
      </w:r>
      <w:r w:rsidRPr="006B23CC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6B23CC">
        <w:rPr>
          <w:rFonts w:asciiTheme="minorHAnsi" w:hAnsiTheme="minorHAnsi" w:cstheme="minorHAnsi"/>
        </w:rPr>
        <w:t xml:space="preserve"> Second generation Desktop Learning Module (DLM) with inserted shell an</w:t>
      </w:r>
      <w:r>
        <w:rPr>
          <w:rFonts w:asciiTheme="minorHAnsi" w:hAnsiTheme="minorHAnsi" w:cstheme="minorHAnsi"/>
        </w:rPr>
        <w:t>d tube heat exchanger cartridge</w:t>
      </w:r>
    </w:p>
    <w:p w:rsidR="004D04BF" w:rsidRDefault="004D04BF">
      <w:bookmarkStart w:id="0" w:name="_GoBack"/>
      <w:bookmarkEnd w:id="0"/>
    </w:p>
    <w:sectPr w:rsidR="004D04BF" w:rsidSect="00CC15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D7"/>
    <w:rsid w:val="004D04BF"/>
    <w:rsid w:val="009102D7"/>
    <w:rsid w:val="00C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9CC6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102D7"/>
    <w:pPr>
      <w:suppressAutoHyphens/>
      <w:autoSpaceDN w:val="0"/>
      <w:spacing w:after="200" w:line="276" w:lineRule="auto"/>
      <w:textAlignment w:val="baseline"/>
    </w:pPr>
    <w:rPr>
      <w:rFonts w:ascii="Verdana" w:eastAsia="Times New Roman" w:hAnsi="Verdana" w:cs="Verdana"/>
      <w:color w:val="000000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2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2D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102D7"/>
    <w:pPr>
      <w:suppressAutoHyphens/>
      <w:autoSpaceDN w:val="0"/>
      <w:spacing w:after="200" w:line="276" w:lineRule="auto"/>
      <w:textAlignment w:val="baseline"/>
    </w:pPr>
    <w:rPr>
      <w:rFonts w:ascii="Verdana" w:eastAsia="Times New Roman" w:hAnsi="Verdana" w:cs="Verdana"/>
      <w:color w:val="000000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2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2D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Macintosh Word</Application>
  <DocSecurity>0</DocSecurity>
  <Lines>1</Lines>
  <Paragraphs>1</Paragraphs>
  <ScaleCrop>false</ScaleCrop>
  <Company>Voiland School of Chemical Engineering and Bioengin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Golter</dc:creator>
  <cp:keywords/>
  <dc:description/>
  <cp:lastModifiedBy>Paul Golter</cp:lastModifiedBy>
  <cp:revision>1</cp:revision>
  <dcterms:created xsi:type="dcterms:W3CDTF">2012-06-06T20:08:00Z</dcterms:created>
  <dcterms:modified xsi:type="dcterms:W3CDTF">2012-06-06T20:08:00Z</dcterms:modified>
</cp:coreProperties>
</file>